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C1E40" w14:textId="08A0D47A" w:rsidR="00D61623" w:rsidRPr="004C141B" w:rsidRDefault="00F47184" w:rsidP="004C141B">
      <w:pPr>
        <w:pStyle w:val="Heading1"/>
        <w:rPr>
          <w:rStyle w:val="Emphasis"/>
          <w:b/>
          <w:bCs/>
          <w:i w:val="0"/>
          <w:iCs w:val="0"/>
        </w:rPr>
      </w:pPr>
      <w:r w:rsidRPr="004C141B">
        <w:rPr>
          <w:b/>
          <w:bCs/>
        </w:rPr>
        <w:t xml:space="preserve">AASFAA </w:t>
      </w:r>
      <w:r w:rsidR="00F90624" w:rsidRPr="004C141B">
        <w:rPr>
          <w:b/>
          <w:bCs/>
        </w:rPr>
        <w:t>President-Elect</w:t>
      </w:r>
    </w:p>
    <w:p w14:paraId="12AE8DB3" w14:textId="52E58E73" w:rsidR="00D61623" w:rsidRPr="00D61623" w:rsidRDefault="00D61623">
      <w:pPr>
        <w:rPr>
          <w:rStyle w:val="Emphasis"/>
        </w:rPr>
      </w:pPr>
      <w:r w:rsidRPr="00D61623">
        <w:rPr>
          <w:rStyle w:val="Emphasis"/>
        </w:rPr>
        <w:t>By</w:t>
      </w:r>
      <w:r w:rsidR="00547662">
        <w:rPr>
          <w:rStyle w:val="Emphasis"/>
        </w:rPr>
        <w:t>l</w:t>
      </w:r>
      <w:r w:rsidRPr="00D61623">
        <w:rPr>
          <w:rStyle w:val="Emphasis"/>
        </w:rPr>
        <w:t xml:space="preserve">aws PG </w:t>
      </w:r>
      <w:r w:rsidR="00F90624">
        <w:rPr>
          <w:rStyle w:val="Emphasis"/>
        </w:rPr>
        <w:t>11-</w:t>
      </w:r>
      <w:r w:rsidRPr="00D61623">
        <w:rPr>
          <w:rStyle w:val="Emphasis"/>
        </w:rPr>
        <w:t>1</w:t>
      </w:r>
      <w:r w:rsidR="00F90624">
        <w:rPr>
          <w:rStyle w:val="Emphasis"/>
        </w:rPr>
        <w:t>2</w:t>
      </w:r>
    </w:p>
    <w:p w14:paraId="63C1ACBA" w14:textId="158ED4AA" w:rsidR="00F90624" w:rsidRDefault="00F90624">
      <w:pPr>
        <w:rPr>
          <w:rStyle w:val="IntenseReference"/>
        </w:rPr>
      </w:pPr>
      <w:r w:rsidRPr="00D61623">
        <w:rPr>
          <w:rStyle w:val="IntenseReference"/>
        </w:rPr>
        <w:t xml:space="preserve">Article V – Section </w:t>
      </w:r>
      <w:r>
        <w:rPr>
          <w:rStyle w:val="IntenseReference"/>
        </w:rPr>
        <w:t>1</w:t>
      </w:r>
      <w:r w:rsidRPr="00D61623">
        <w:rPr>
          <w:rStyle w:val="IntenseReference"/>
        </w:rPr>
        <w:t xml:space="preserve"> – </w:t>
      </w:r>
      <w:r>
        <w:rPr>
          <w:rStyle w:val="IntenseReference"/>
        </w:rPr>
        <w:t>Officers</w:t>
      </w:r>
      <w:r>
        <w:rPr>
          <w:rStyle w:val="IntenseReference"/>
        </w:rPr>
        <w:t>:</w:t>
      </w:r>
      <w:r>
        <w:rPr>
          <w:rStyle w:val="IntenseReference"/>
        </w:rPr>
        <w:t xml:space="preserve"> </w:t>
      </w:r>
      <w:r>
        <w:t>The officers of the corporation shall be a Past President, President-Elect, President, one or more Vice Presidents (the number thereof to be determined by the Board of Directors), Secretary, Treasurer</w:t>
      </w:r>
      <w:r>
        <w:t>,</w:t>
      </w:r>
      <w:r>
        <w:t xml:space="preserve"> and Treasurer-Elect. </w:t>
      </w:r>
      <w:r>
        <w:t>Except for</w:t>
      </w:r>
      <w:r>
        <w:t xml:space="preserve"> the President-Elect and President, all officers must be employed as financial aid administrators at a school providing postsecondary education or representatives of other educational institutions, private or public agencies, organizations</w:t>
      </w:r>
      <w:r>
        <w:t>,</w:t>
      </w:r>
      <w:r>
        <w:t xml:space="preserve"> and individuals in Arizona concerned with/or engaged in the support and/or administration of student financial aid. The Board of Directors may elect or appoint </w:t>
      </w:r>
      <w:r>
        <w:t>other</w:t>
      </w:r>
      <w:r>
        <w:t xml:space="preserve"> officers, including one or more Assistant Secretaries and one or more Assistant Treasurers, as </w:t>
      </w:r>
      <w:r>
        <w:t>deemed necessary. Such officers shall have authority and perform the duties prescribed</w:t>
      </w:r>
      <w:r>
        <w:t xml:space="preserve"> from time to time by the Board of Directors.</w:t>
      </w:r>
    </w:p>
    <w:p w14:paraId="1781E266" w14:textId="75ACD144" w:rsidR="00F47184" w:rsidRDefault="00F47184">
      <w:r w:rsidRPr="00D61623">
        <w:rPr>
          <w:rStyle w:val="IntenseReference"/>
        </w:rPr>
        <w:t>Article V</w:t>
      </w:r>
      <w:r w:rsidR="00D61623" w:rsidRPr="00D61623">
        <w:rPr>
          <w:rStyle w:val="IntenseReference"/>
        </w:rPr>
        <w:t xml:space="preserve"> – </w:t>
      </w:r>
      <w:r w:rsidRPr="00D61623">
        <w:rPr>
          <w:rStyle w:val="IntenseReference"/>
        </w:rPr>
        <w:t xml:space="preserve">Section </w:t>
      </w:r>
      <w:r w:rsidR="00F90624">
        <w:rPr>
          <w:rStyle w:val="IntenseReference"/>
        </w:rPr>
        <w:t>5</w:t>
      </w:r>
      <w:r w:rsidRPr="00D61623">
        <w:rPr>
          <w:rStyle w:val="IntenseReference"/>
        </w:rPr>
        <w:t xml:space="preserve"> </w:t>
      </w:r>
      <w:r w:rsidR="00D61623" w:rsidRPr="00D61623">
        <w:rPr>
          <w:rStyle w:val="IntenseReference"/>
        </w:rPr>
        <w:t>–</w:t>
      </w:r>
      <w:r w:rsidRPr="00D61623">
        <w:rPr>
          <w:rStyle w:val="IntenseReference"/>
        </w:rPr>
        <w:t xml:space="preserve"> </w:t>
      </w:r>
      <w:r w:rsidR="00F90624">
        <w:rPr>
          <w:rStyle w:val="IntenseReference"/>
        </w:rPr>
        <w:t>President-Elect</w:t>
      </w:r>
      <w:r w:rsidR="00D61623">
        <w:rPr>
          <w:rStyle w:val="IntenseReference"/>
        </w:rPr>
        <w:t>:</w:t>
      </w:r>
      <w:r w:rsidRPr="00F47184">
        <w:t xml:space="preserve"> </w:t>
      </w:r>
      <w:r w:rsidR="00F90624">
        <w:t xml:space="preserve">The President-Elect shall observe the duties performed by the incumbent President and normal business transacted by the Board in preparation for their coming term as President and such other duties as may be prescribed by the Board of Directors from time to time. The </w:t>
      </w:r>
      <w:r w:rsidR="00FD0838">
        <w:t>President-Elect</w:t>
      </w:r>
      <w:r w:rsidR="00F90624">
        <w:t xml:space="preserve"> shall automatically assume the office of President during the subsequent membership year. They will serve </w:t>
      </w:r>
      <w:r w:rsidR="004C141B">
        <w:t>in</w:t>
      </w:r>
      <w:r w:rsidR="00F90624">
        <w:t xml:space="preserve"> the Policies and Procedures Task Force.</w:t>
      </w:r>
    </w:p>
    <w:p w14:paraId="22DA6FD3" w14:textId="4DE1290D" w:rsidR="003125A6" w:rsidRPr="00D61623" w:rsidRDefault="003125A6">
      <w:pPr>
        <w:rPr>
          <w:rStyle w:val="Emphasis"/>
        </w:rPr>
      </w:pPr>
      <w:r w:rsidRPr="00D61623">
        <w:rPr>
          <w:rStyle w:val="Emphasis"/>
        </w:rPr>
        <w:t>By</w:t>
      </w:r>
      <w:r w:rsidR="00547662">
        <w:rPr>
          <w:rStyle w:val="Emphasis"/>
        </w:rPr>
        <w:t>l</w:t>
      </w:r>
      <w:r w:rsidRPr="00D61623">
        <w:rPr>
          <w:rStyle w:val="Emphasis"/>
        </w:rPr>
        <w:t xml:space="preserve">aws PG </w:t>
      </w:r>
      <w:r w:rsidR="00FD0838">
        <w:rPr>
          <w:rStyle w:val="Emphasis"/>
        </w:rPr>
        <w:t>25</w:t>
      </w:r>
    </w:p>
    <w:p w14:paraId="3E5E52DC" w14:textId="69613082" w:rsidR="00F47184" w:rsidRDefault="00F47184">
      <w:r w:rsidRPr="00D61623">
        <w:rPr>
          <w:rStyle w:val="IntenseReference"/>
        </w:rPr>
        <w:t>OFFICE:</w:t>
      </w:r>
      <w:r w:rsidRPr="00F47184">
        <w:t xml:space="preserve"> </w:t>
      </w:r>
      <w:r w:rsidR="00FD0838">
        <w:t>President-Elect</w:t>
      </w:r>
    </w:p>
    <w:p w14:paraId="0EE94AF9" w14:textId="4B9F9723" w:rsidR="00F47184" w:rsidRDefault="00F47184">
      <w:r w:rsidRPr="00D61623">
        <w:rPr>
          <w:rStyle w:val="IntenseReference"/>
        </w:rPr>
        <w:t>TERM:</w:t>
      </w:r>
      <w:r w:rsidRPr="00F47184">
        <w:t xml:space="preserve"> One year. Commencing at </w:t>
      </w:r>
      <w:r w:rsidR="00FD0838">
        <w:t xml:space="preserve">the </w:t>
      </w:r>
      <w:r w:rsidRPr="00F47184">
        <w:t xml:space="preserve">Transition Meeting </w:t>
      </w:r>
      <w:r w:rsidR="004C141B" w:rsidRPr="00F47184">
        <w:t>on</w:t>
      </w:r>
      <w:r w:rsidRPr="00F47184">
        <w:t xml:space="preserve"> July 1, whichever comes first.</w:t>
      </w:r>
    </w:p>
    <w:p w14:paraId="126C530A" w14:textId="42B5FA22" w:rsidR="00F47184" w:rsidRDefault="00F47184">
      <w:r w:rsidRPr="00D61623">
        <w:rPr>
          <w:rStyle w:val="IntenseReference"/>
        </w:rPr>
        <w:t>FUNCTION:</w:t>
      </w:r>
      <w:r w:rsidRPr="00F47184">
        <w:t xml:space="preserve"> </w:t>
      </w:r>
      <w:r w:rsidR="00FD0838">
        <w:t xml:space="preserve">Serve as a member of the Board of Directors and </w:t>
      </w:r>
      <w:r w:rsidR="00FD0838">
        <w:t>participate in the decision-making</w:t>
      </w:r>
      <w:r w:rsidR="00FD0838">
        <w:t xml:space="preserve"> process of the Board. Learn duties required of the President and the organizational structure of the Association.</w:t>
      </w:r>
    </w:p>
    <w:p w14:paraId="68451429" w14:textId="5334508B" w:rsidR="00F47184" w:rsidRDefault="00F47184">
      <w:r w:rsidRPr="00D61623">
        <w:rPr>
          <w:rStyle w:val="IntenseReference"/>
        </w:rPr>
        <w:t>COMMITTEE LIAISON:</w:t>
      </w:r>
      <w:r w:rsidRPr="00F47184">
        <w:t xml:space="preserve"> </w:t>
      </w:r>
      <w:r w:rsidR="00F556C2">
        <w:t>Nominations and Elections</w:t>
      </w:r>
    </w:p>
    <w:p w14:paraId="102AF0C9" w14:textId="1A63150B" w:rsidR="00F47184" w:rsidRDefault="00F47184">
      <w:r w:rsidRPr="00D61623">
        <w:rPr>
          <w:rStyle w:val="IntenseReference"/>
        </w:rPr>
        <w:t>MEMBER ON:</w:t>
      </w:r>
      <w:r w:rsidRPr="00F47184">
        <w:t xml:space="preserve"> </w:t>
      </w:r>
      <w:r w:rsidR="00F556C2">
        <w:t>Nominations and Elections</w:t>
      </w:r>
      <w:r w:rsidR="00F556C2">
        <w:t xml:space="preserve"> Committee</w:t>
      </w:r>
      <w:r w:rsidR="00F556C2" w:rsidRPr="00F47184">
        <w:t xml:space="preserve"> </w:t>
      </w:r>
      <w:r w:rsidR="00F556C2">
        <w:t xml:space="preserve">&amp; </w:t>
      </w:r>
      <w:r w:rsidRPr="00F47184">
        <w:t>Policies and Procedures Task Force</w:t>
      </w:r>
    </w:p>
    <w:p w14:paraId="4981AC64" w14:textId="7C7D9237" w:rsidR="00F556C2" w:rsidRDefault="00F47184">
      <w:pPr>
        <w:rPr>
          <w:rStyle w:val="IntenseReference"/>
        </w:rPr>
      </w:pPr>
      <w:r w:rsidRPr="00D61623">
        <w:rPr>
          <w:rStyle w:val="IntenseReference"/>
        </w:rPr>
        <w:t>RESPONSIBILITIES:</w:t>
      </w:r>
      <w:r w:rsidRPr="00F47184">
        <w:t xml:space="preserve"> </w:t>
      </w:r>
      <w:r w:rsidR="00F556C2">
        <w:t>Assist in the financial audit of the Association</w:t>
      </w:r>
      <w:r w:rsidR="00F556C2">
        <w:t>, which is to be conducted every year or every other year,</w:t>
      </w:r>
      <w:r w:rsidR="00F556C2">
        <w:t xml:space="preserve"> based on the discretion of the Board of Directors. Responsible for </w:t>
      </w:r>
      <w:r w:rsidR="00F556C2">
        <w:t xml:space="preserve">the </w:t>
      </w:r>
      <w:r w:rsidR="00F556C2">
        <w:t xml:space="preserve">selection of an ad hoc committee to oversee this process. Attend </w:t>
      </w:r>
      <w:r w:rsidR="00F556C2">
        <w:t>the NASFAA Leadership Conference. Formulate a strategy of goals to accomplish during their Presidency. Network with member institutions to assist in identifying</w:t>
      </w:r>
      <w:r w:rsidR="00F556C2">
        <w:t xml:space="preserve"> Committee Chairs and </w:t>
      </w:r>
      <w:r w:rsidR="00F556C2">
        <w:t>Representative-at-</w:t>
      </w:r>
      <w:r w:rsidR="004C141B">
        <w:t>large</w:t>
      </w:r>
      <w:r w:rsidR="00F556C2">
        <w:t xml:space="preserve"> positions during their Presidency.</w:t>
      </w:r>
      <w:r w:rsidR="00F556C2" w:rsidRPr="00D61623">
        <w:rPr>
          <w:rStyle w:val="IntenseReference"/>
        </w:rPr>
        <w:t xml:space="preserve"> </w:t>
      </w:r>
    </w:p>
    <w:p w14:paraId="127CB199" w14:textId="5E3EEED3" w:rsidR="00F47184" w:rsidRDefault="00F47184">
      <w:r w:rsidRPr="00D61623">
        <w:rPr>
          <w:rStyle w:val="IntenseReference"/>
        </w:rPr>
        <w:t>OTHER ASSIGNED DUTIES:</w:t>
      </w:r>
      <w:r w:rsidRPr="00F47184">
        <w:t xml:space="preserve"> Perform other duties as assigned by the President or </w:t>
      </w:r>
      <w:r w:rsidR="00F556C2">
        <w:t>delegated</w:t>
      </w:r>
      <w:r w:rsidRPr="00F47184">
        <w:t xml:space="preserve"> by the Board of Directors.</w:t>
      </w:r>
    </w:p>
    <w:p w14:paraId="23CAB96F" w14:textId="77777777" w:rsidR="00E62E09" w:rsidRDefault="00E62E09"/>
    <w:p w14:paraId="1F970984" w14:textId="4D8B38F2" w:rsidR="00E62E09" w:rsidRPr="004C141B" w:rsidRDefault="00F556C2">
      <w:pPr>
        <w:rPr>
          <w:b/>
          <w:bCs/>
          <w:i/>
          <w:iCs/>
        </w:rPr>
      </w:pPr>
      <w:r w:rsidRPr="004C141B">
        <w:rPr>
          <w:b/>
          <w:bCs/>
          <w:i/>
          <w:iCs/>
        </w:rPr>
        <w:t>**</w:t>
      </w:r>
      <w:r w:rsidR="00E62E09" w:rsidRPr="004C141B">
        <w:rPr>
          <w:b/>
          <w:bCs/>
          <w:i/>
          <w:iCs/>
        </w:rPr>
        <w:t xml:space="preserve">Notes added by </w:t>
      </w:r>
      <w:r w:rsidR="00A4681D" w:rsidRPr="004C141B">
        <w:rPr>
          <w:b/>
          <w:bCs/>
          <w:i/>
          <w:iCs/>
        </w:rPr>
        <w:t>Incumbent</w:t>
      </w:r>
      <w:r w:rsidR="00FD0838" w:rsidRPr="004C141B">
        <w:rPr>
          <w:b/>
          <w:bCs/>
          <w:i/>
          <w:iCs/>
        </w:rPr>
        <w:t xml:space="preserve"> 2025</w:t>
      </w:r>
      <w:r w:rsidR="00E62E09" w:rsidRPr="004C141B">
        <w:rPr>
          <w:b/>
          <w:bCs/>
          <w:i/>
          <w:iCs/>
        </w:rPr>
        <w:t>:</w:t>
      </w:r>
    </w:p>
    <w:p w14:paraId="1A68B61F" w14:textId="77777777" w:rsidR="00F556C2" w:rsidRDefault="00E62E09" w:rsidP="00F556C2">
      <w:r w:rsidRPr="00E62E09">
        <w:rPr>
          <w:rStyle w:val="IntenseReference"/>
        </w:rPr>
        <w:t>Time Commitment</w:t>
      </w:r>
      <w:r w:rsidR="00FD0838" w:rsidRPr="00E62E09">
        <w:rPr>
          <w:rStyle w:val="IntenseReference"/>
        </w:rPr>
        <w:t>:</w:t>
      </w:r>
      <w:r w:rsidR="00FD0838">
        <w:rPr>
          <w:rStyle w:val="IntenseReference"/>
        </w:rPr>
        <w:t xml:space="preserve"> </w:t>
      </w:r>
      <w:r w:rsidR="00FD0838">
        <w:t xml:space="preserve">Serve on the Executive Board to make decisions and ensure that bylaws are followed. </w:t>
      </w:r>
      <w:r w:rsidR="00A4681D">
        <w:t>Participate in regular meetings with the AASFAA Board. Meet regularly with the AASFAA President to learn what is expected the following year. Participate in task force groups/duties assigned by the President or delegated</w:t>
      </w:r>
      <w:r w:rsidR="00AA5F69" w:rsidRPr="00F47184">
        <w:t xml:space="preserve"> by the Board of Directors</w:t>
      </w:r>
      <w:r w:rsidR="00A4681D">
        <w:t xml:space="preserve">. </w:t>
      </w:r>
      <w:r w:rsidR="00F556C2">
        <w:t xml:space="preserve">The Executive Board is expected to attend the AASFAA Conference. </w:t>
      </w:r>
    </w:p>
    <w:p w14:paraId="46DE47F0" w14:textId="58F57881" w:rsidR="00F90624" w:rsidRDefault="00A4681D">
      <w:r>
        <w:t>No more than 1 hour per month unless there is a board meeting or an event such as the AASFAA Conference. Preparing for the AASFAA Conference may take 3-4 hours per month.</w:t>
      </w:r>
      <w:r w:rsidR="00E62E09">
        <w:t xml:space="preserve"> </w:t>
      </w:r>
    </w:p>
    <w:p w14:paraId="736742B6" w14:textId="5AD2FD0D" w:rsidR="00F90624" w:rsidRDefault="00FD0838">
      <w:r>
        <w:t xml:space="preserve">Election to the AASFAA President position is a three-year commitment, as the person elected will serve as the AASFAA President-Elect, then as President, and finally as Past-President. </w:t>
      </w:r>
      <w:r w:rsidR="00A4681D">
        <w:t>Annual e</w:t>
      </w:r>
      <w:r w:rsidR="00F90624">
        <w:t>lection occurs before April 15</w:t>
      </w:r>
      <w:r w:rsidR="00F90624" w:rsidRPr="00F90624">
        <w:rPr>
          <w:vertAlign w:val="superscript"/>
        </w:rPr>
        <w:t>th</w:t>
      </w:r>
      <w:r w:rsidR="00F90624">
        <w:t xml:space="preserve"> each year</w:t>
      </w:r>
      <w:r>
        <w:t>,</w:t>
      </w:r>
      <w:r w:rsidR="00A4681D">
        <w:t xml:space="preserve"> </w:t>
      </w:r>
      <w:r>
        <w:t>and the</w:t>
      </w:r>
      <w:r w:rsidR="00A4681D">
        <w:t xml:space="preserve"> term</w:t>
      </w:r>
      <w:r>
        <w:t xml:space="preserve"> of service is</w:t>
      </w:r>
      <w:r w:rsidR="00A4681D">
        <w:t xml:space="preserve"> one membership year (July 1-June 30)</w:t>
      </w:r>
      <w:r>
        <w:t>.</w:t>
      </w:r>
    </w:p>
    <w:sectPr w:rsidR="00F90624" w:rsidSect="004C141B">
      <w:pgSz w:w="12240" w:h="15840"/>
      <w:pgMar w:top="576"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184"/>
    <w:rsid w:val="003125A6"/>
    <w:rsid w:val="004C141B"/>
    <w:rsid w:val="00547662"/>
    <w:rsid w:val="005D110C"/>
    <w:rsid w:val="005E6130"/>
    <w:rsid w:val="006F4182"/>
    <w:rsid w:val="009720DC"/>
    <w:rsid w:val="009A324E"/>
    <w:rsid w:val="009D7175"/>
    <w:rsid w:val="00A4681D"/>
    <w:rsid w:val="00AA5F69"/>
    <w:rsid w:val="00D61623"/>
    <w:rsid w:val="00E62E09"/>
    <w:rsid w:val="00F47184"/>
    <w:rsid w:val="00F556C2"/>
    <w:rsid w:val="00F64484"/>
    <w:rsid w:val="00F90624"/>
    <w:rsid w:val="00FD0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D8C33"/>
  <w15:chartTrackingRefBased/>
  <w15:docId w15:val="{253DB017-1276-447C-B9AC-14F83C4F4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623"/>
  </w:style>
  <w:style w:type="paragraph" w:styleId="Heading1">
    <w:name w:val="heading 1"/>
    <w:basedOn w:val="Normal"/>
    <w:next w:val="Normal"/>
    <w:link w:val="Heading1Char"/>
    <w:uiPriority w:val="9"/>
    <w:qFormat/>
    <w:rsid w:val="00F471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71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71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71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71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1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1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1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1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1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71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71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71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1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1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1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1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184"/>
    <w:rPr>
      <w:rFonts w:eastAsiaTheme="majorEastAsia" w:cstheme="majorBidi"/>
      <w:color w:val="272727" w:themeColor="text1" w:themeTint="D8"/>
    </w:rPr>
  </w:style>
  <w:style w:type="paragraph" w:styleId="Title">
    <w:name w:val="Title"/>
    <w:basedOn w:val="Normal"/>
    <w:next w:val="Normal"/>
    <w:link w:val="TitleChar"/>
    <w:uiPriority w:val="10"/>
    <w:qFormat/>
    <w:rsid w:val="00F471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1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1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1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184"/>
    <w:pPr>
      <w:spacing w:before="160"/>
      <w:jc w:val="center"/>
    </w:pPr>
    <w:rPr>
      <w:i/>
      <w:iCs/>
      <w:color w:val="404040" w:themeColor="text1" w:themeTint="BF"/>
    </w:rPr>
  </w:style>
  <w:style w:type="character" w:customStyle="1" w:styleId="QuoteChar">
    <w:name w:val="Quote Char"/>
    <w:basedOn w:val="DefaultParagraphFont"/>
    <w:link w:val="Quote"/>
    <w:uiPriority w:val="29"/>
    <w:rsid w:val="00F47184"/>
    <w:rPr>
      <w:i/>
      <w:iCs/>
      <w:color w:val="404040" w:themeColor="text1" w:themeTint="BF"/>
    </w:rPr>
  </w:style>
  <w:style w:type="paragraph" w:styleId="ListParagraph">
    <w:name w:val="List Paragraph"/>
    <w:basedOn w:val="Normal"/>
    <w:uiPriority w:val="34"/>
    <w:qFormat/>
    <w:rsid w:val="00F47184"/>
    <w:pPr>
      <w:ind w:left="720"/>
      <w:contextualSpacing/>
    </w:pPr>
  </w:style>
  <w:style w:type="character" w:styleId="IntenseEmphasis">
    <w:name w:val="Intense Emphasis"/>
    <w:basedOn w:val="DefaultParagraphFont"/>
    <w:uiPriority w:val="21"/>
    <w:qFormat/>
    <w:rsid w:val="00F47184"/>
    <w:rPr>
      <w:i/>
      <w:iCs/>
      <w:color w:val="0F4761" w:themeColor="accent1" w:themeShade="BF"/>
    </w:rPr>
  </w:style>
  <w:style w:type="paragraph" w:styleId="IntenseQuote">
    <w:name w:val="Intense Quote"/>
    <w:basedOn w:val="Normal"/>
    <w:next w:val="Normal"/>
    <w:link w:val="IntenseQuoteChar"/>
    <w:uiPriority w:val="30"/>
    <w:qFormat/>
    <w:rsid w:val="00F471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184"/>
    <w:rPr>
      <w:i/>
      <w:iCs/>
      <w:color w:val="0F4761" w:themeColor="accent1" w:themeShade="BF"/>
    </w:rPr>
  </w:style>
  <w:style w:type="character" w:styleId="IntenseReference">
    <w:name w:val="Intense Reference"/>
    <w:basedOn w:val="DefaultParagraphFont"/>
    <w:uiPriority w:val="32"/>
    <w:qFormat/>
    <w:rsid w:val="00F47184"/>
    <w:rPr>
      <w:b/>
      <w:bCs/>
      <w:smallCaps/>
      <w:color w:val="0F4761" w:themeColor="accent1" w:themeShade="BF"/>
      <w:spacing w:val="5"/>
    </w:rPr>
  </w:style>
  <w:style w:type="character" w:styleId="Emphasis">
    <w:name w:val="Emphasis"/>
    <w:basedOn w:val="DefaultParagraphFont"/>
    <w:uiPriority w:val="20"/>
    <w:qFormat/>
    <w:rsid w:val="00D616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fe6a507-e707-4f10-bb43-b8544d88fc5d}" enabled="0" method="" siteId="{6fe6a507-e707-4f10-bb43-b8544d88fc5d}"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2</Pages>
  <Words>514</Words>
  <Characters>2898</Characters>
  <Application>Microsoft Office Word</Application>
  <DocSecurity>0</DocSecurity>
  <Lines>49</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Katy</dc:creator>
  <cp:keywords/>
  <dc:description/>
  <cp:lastModifiedBy>Aurie D Clifford</cp:lastModifiedBy>
  <cp:revision>3</cp:revision>
  <dcterms:created xsi:type="dcterms:W3CDTF">2025-11-06T21:56:00Z</dcterms:created>
  <dcterms:modified xsi:type="dcterms:W3CDTF">2025-11-06T21:59:00Z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d9c9d495-cb26-41fb-a5ab-1552e68b7b87</vt:lpwstr>
  </property>
</Properties>
</file>