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001EF" w:rsidRDefault="000F3D3B">
      <w:pPr>
        <w:pStyle w:val="Heading1"/>
        <w:rPr>
          <w:color w:val="073763"/>
        </w:rPr>
      </w:pPr>
      <w:bookmarkStart w:id="0" w:name="_5o2it0ehvz15" w:colFirst="0" w:colLast="0"/>
      <w:bookmarkEnd w:id="0"/>
      <w:r>
        <w:rPr>
          <w:color w:val="073763"/>
        </w:rPr>
        <w:t>AASFAA Awards and Scholarships Chair</w:t>
      </w:r>
    </w:p>
    <w:p w14:paraId="00000002" w14:textId="77777777" w:rsidR="00B001EF" w:rsidRDefault="000F3D3B">
      <w:pPr>
        <w:pStyle w:val="Heading2"/>
      </w:pPr>
      <w:bookmarkStart w:id="1" w:name="_xe1ohi5drj78" w:colFirst="0" w:colLast="0"/>
      <w:bookmarkEnd w:id="1"/>
      <w:r>
        <w:t>Policies and Procedures Section 4.3.1 – 4.3.2</w:t>
      </w:r>
    </w:p>
    <w:p w14:paraId="00000003" w14:textId="77777777" w:rsidR="00B001EF" w:rsidRDefault="000F3D3B">
      <w:r>
        <w:t>Created: March 20, 2026</w:t>
      </w:r>
    </w:p>
    <w:p w14:paraId="00000004" w14:textId="77777777" w:rsidR="00B001EF" w:rsidRDefault="000F3D3B">
      <w:pPr>
        <w:pStyle w:val="Heading3"/>
        <w:rPr>
          <w:color w:val="073763"/>
        </w:rPr>
      </w:pPr>
      <w:bookmarkStart w:id="2" w:name="_kzx3yrbwkc5r" w:colFirst="0" w:colLast="0"/>
      <w:bookmarkEnd w:id="2"/>
      <w:r>
        <w:rPr>
          <w:color w:val="073763"/>
        </w:rPr>
        <w:t xml:space="preserve">4.3.1.a – Responsibilities of Chairs/Co-Chairs: </w:t>
      </w:r>
    </w:p>
    <w:p w14:paraId="00000005" w14:textId="77777777" w:rsidR="00B001EF" w:rsidRDefault="000F3D3B">
      <w:r>
        <w:t>Each Chair/Co-Chair, in conjunction with Committee Members and Liaison, will prepare a budget for submission to the Board of Directors. They are expected to conserve AASFAA’s funds by keeping expenses to a minimal amount and ensuring actions are conducted tax-free. Chairs must communicate meeting notices to all members and the Liaison, prepare committee updates for the AASFAA Advocate newsletter, and submit an annual report including recommended updates to the Policies and Procedures manual.</w:t>
      </w:r>
    </w:p>
    <w:p w14:paraId="00000006" w14:textId="77777777" w:rsidR="00B001EF" w:rsidRDefault="000F3D3B">
      <w:pPr>
        <w:pStyle w:val="Heading3"/>
        <w:rPr>
          <w:color w:val="073763"/>
        </w:rPr>
      </w:pPr>
      <w:bookmarkStart w:id="3" w:name="_rjs6pdujnmyn" w:colFirst="0" w:colLast="0"/>
      <w:bookmarkEnd w:id="3"/>
      <w:r>
        <w:rPr>
          <w:color w:val="073763"/>
        </w:rPr>
        <w:t xml:space="preserve">4.3.2 – Awards and Scholarships Function: </w:t>
      </w:r>
    </w:p>
    <w:p w14:paraId="00000007" w14:textId="77777777" w:rsidR="00B001EF" w:rsidRDefault="000F3D3B">
      <w:r>
        <w:t>Promote the availability of, solicit nominees for, and make selections and/or recommendations for recipients of various scholarships and professional awards, including the John Medley Financial Aid Advocacy Award, the Robert Thompson Memorial Leadership Award, the Honorary Lifetime Member Award, the Rebekah Hoppel Salcido Rising Star Award, Award of the Year (Committee or Board Member) and conference scholarships for AASFAA, WASFAA, and/or NASFAA.</w:t>
      </w:r>
    </w:p>
    <w:p w14:paraId="00000008" w14:textId="77777777" w:rsidR="00B001EF" w:rsidRDefault="00B001EF"/>
    <w:p w14:paraId="00000009" w14:textId="77777777" w:rsidR="00B001EF" w:rsidRDefault="000F3D3B">
      <w:r>
        <w:rPr>
          <w:color w:val="073763"/>
        </w:rPr>
        <w:t>OFFICE:</w:t>
      </w:r>
      <w:r>
        <w:t xml:space="preserve"> Awards and Scholarships Chair </w:t>
      </w:r>
    </w:p>
    <w:p w14:paraId="0000000A" w14:textId="77777777" w:rsidR="00B001EF" w:rsidRDefault="000F3D3B">
      <w:pPr>
        <w:pStyle w:val="Heading5"/>
        <w:rPr>
          <w:color w:val="000000"/>
        </w:rPr>
      </w:pPr>
      <w:bookmarkStart w:id="4" w:name="_bi65wdtops43" w:colFirst="0" w:colLast="0"/>
      <w:bookmarkEnd w:id="4"/>
      <w:r>
        <w:rPr>
          <w:color w:val="073763"/>
        </w:rPr>
        <w:t>TERM:</w:t>
      </w:r>
      <w:r>
        <w:rPr>
          <w:color w:val="000000"/>
        </w:rPr>
        <w:t xml:space="preserve"> One year. Commencing at the Transition Meeting or July 1, whichever comes first. </w:t>
      </w:r>
    </w:p>
    <w:p w14:paraId="0000000B" w14:textId="77777777" w:rsidR="00B001EF" w:rsidRDefault="00B001EF"/>
    <w:p w14:paraId="0000000C" w14:textId="77777777" w:rsidR="00B001EF" w:rsidRDefault="000F3D3B">
      <w:r>
        <w:rPr>
          <w:color w:val="073763"/>
        </w:rPr>
        <w:t>FUNCTION:</w:t>
      </w:r>
      <w:r>
        <w:t xml:space="preserve"> Promote, solicit, and select (or recommend) recipients for Association scholarships and awards to recognize student achievement and professional excellence within the financial aid community. </w:t>
      </w:r>
    </w:p>
    <w:p w14:paraId="0000000D" w14:textId="77777777" w:rsidR="00B001EF" w:rsidRDefault="00B001EF"/>
    <w:p w14:paraId="0000000E" w14:textId="77777777" w:rsidR="00B001EF" w:rsidRDefault="000F3D3B">
      <w:r>
        <w:rPr>
          <w:color w:val="073763"/>
        </w:rPr>
        <w:t xml:space="preserve">BOARD LIAISON: </w:t>
      </w:r>
      <w:r>
        <w:t xml:space="preserve">Past President. </w:t>
      </w:r>
    </w:p>
    <w:p w14:paraId="0000000F" w14:textId="77777777" w:rsidR="00B001EF" w:rsidRDefault="00B001EF"/>
    <w:p w14:paraId="00000010" w14:textId="77777777" w:rsidR="00B001EF" w:rsidRDefault="000F3D3B">
      <w:r>
        <w:rPr>
          <w:color w:val="073763"/>
        </w:rPr>
        <w:t>MEMBER ON:</w:t>
      </w:r>
      <w:r>
        <w:t xml:space="preserve"> N/A (Works directly with the Board of Directors for final award determinations).</w:t>
      </w:r>
    </w:p>
    <w:p w14:paraId="00000011" w14:textId="77777777" w:rsidR="00B001EF" w:rsidRDefault="00B001EF"/>
    <w:p w14:paraId="00000012" w14:textId="77777777" w:rsidR="00B001EF" w:rsidRDefault="000F3D3B">
      <w:pPr>
        <w:rPr>
          <w:color w:val="073763"/>
        </w:rPr>
      </w:pPr>
      <w:r>
        <w:rPr>
          <w:color w:val="073763"/>
        </w:rPr>
        <w:t>RESPONSIBILITIES:</w:t>
      </w:r>
    </w:p>
    <w:p w14:paraId="00000013" w14:textId="77777777" w:rsidR="00B001EF" w:rsidRDefault="000F3D3B">
      <w:pPr>
        <w:numPr>
          <w:ilvl w:val="0"/>
          <w:numId w:val="2"/>
        </w:numPr>
      </w:pPr>
      <w:r>
        <w:t>Budget &amp; Fiduciary Oversight: Prepare and submit an annual budget to the Board; ensure committee expenses are necessary and documented for tax-exempt status.</w:t>
      </w:r>
    </w:p>
    <w:p w14:paraId="00000014" w14:textId="77777777" w:rsidR="00B001EF" w:rsidRDefault="000F3D3B">
      <w:pPr>
        <w:numPr>
          <w:ilvl w:val="0"/>
          <w:numId w:val="2"/>
        </w:numPr>
      </w:pPr>
      <w:r>
        <w:t>Award Cycles: Manage the solicitation and selection process for multiple awards and scholarships with key deadlines:</w:t>
      </w:r>
    </w:p>
    <w:p w14:paraId="00000015" w14:textId="77777777" w:rsidR="00B001EF" w:rsidRDefault="000F3D3B">
      <w:pPr>
        <w:numPr>
          <w:ilvl w:val="1"/>
          <w:numId w:val="2"/>
        </w:numPr>
      </w:pPr>
      <w:r>
        <w:lastRenderedPageBreak/>
        <w:t>Student Scholarships: Solicit nominees in late Fall/early Spring; select recipients by mid Spring.</w:t>
      </w:r>
    </w:p>
    <w:p w14:paraId="00000016" w14:textId="77777777" w:rsidR="00B001EF" w:rsidRDefault="000F3D3B">
      <w:pPr>
        <w:numPr>
          <w:ilvl w:val="1"/>
          <w:numId w:val="2"/>
        </w:numPr>
      </w:pPr>
      <w:r>
        <w:t>Five Professional Awards: Begin planning in early Fall; solicit nominees via AASFAA’s channels of communication and website; present top nominees to the AASFAA Present prior to the conference.</w:t>
      </w:r>
    </w:p>
    <w:p w14:paraId="00000017" w14:textId="77777777" w:rsidR="00B001EF" w:rsidRDefault="000F3D3B">
      <w:pPr>
        <w:numPr>
          <w:ilvl w:val="1"/>
          <w:numId w:val="2"/>
        </w:numPr>
      </w:pPr>
      <w:r>
        <w:t>Conference Scholarships: Coordinate application packets for WASFAA and NASFAA events (typically January–March) and AASFAA conferences (Summer and Late Fall).</w:t>
      </w:r>
    </w:p>
    <w:p w14:paraId="00000018" w14:textId="77777777" w:rsidR="00B001EF" w:rsidRDefault="000F3D3B">
      <w:pPr>
        <w:numPr>
          <w:ilvl w:val="0"/>
          <w:numId w:val="2"/>
        </w:numPr>
      </w:pPr>
      <w:r>
        <w:rPr>
          <w:color w:val="073763"/>
        </w:rPr>
        <w:t>Recognition Materials</w:t>
      </w:r>
      <w:r>
        <w:t>: Request committee member lists from all Chairs; prepare certificates for the annual conference and order plaques/gavels for major award winners and the incoming President.</w:t>
      </w:r>
    </w:p>
    <w:p w14:paraId="00000019" w14:textId="77777777" w:rsidR="00B001EF" w:rsidRDefault="000F3D3B">
      <w:pPr>
        <w:numPr>
          <w:ilvl w:val="0"/>
          <w:numId w:val="2"/>
        </w:numPr>
      </w:pPr>
      <w:r>
        <w:rPr>
          <w:color w:val="073763"/>
        </w:rPr>
        <w:t xml:space="preserve">Reporting: </w:t>
      </w:r>
      <w:r>
        <w:t>Take minutes of all committee meetings and provide quarterly reports to the Executive Council.</w:t>
      </w:r>
    </w:p>
    <w:p w14:paraId="0000001A" w14:textId="77777777" w:rsidR="00B001EF" w:rsidRDefault="00B001EF"/>
    <w:p w14:paraId="0000001B" w14:textId="77777777" w:rsidR="00B001EF" w:rsidRDefault="000F3D3B">
      <w:r>
        <w:rPr>
          <w:color w:val="073763"/>
        </w:rPr>
        <w:t>OTHER ASSIGNED DUTIES:</w:t>
      </w:r>
      <w:r>
        <w:t xml:space="preserve"> Perform other duties as requested by the President or delegated by the Board of Directors.</w:t>
      </w:r>
    </w:p>
    <w:p w14:paraId="0000001C" w14:textId="77777777" w:rsidR="00B001EF" w:rsidRDefault="00B001EF"/>
    <w:p w14:paraId="0000001D" w14:textId="77777777" w:rsidR="00B001EF" w:rsidRDefault="000F3D3B">
      <w:pPr>
        <w:rPr>
          <w:color w:val="073763"/>
        </w:rPr>
      </w:pPr>
      <w:r>
        <w:rPr>
          <w:color w:val="073763"/>
        </w:rPr>
        <w:t>Notes for Awards and Scholarships Chair:</w:t>
      </w:r>
    </w:p>
    <w:p w14:paraId="0000001E" w14:textId="77777777" w:rsidR="00B001EF" w:rsidRDefault="000F3D3B">
      <w:pPr>
        <w:numPr>
          <w:ilvl w:val="0"/>
          <w:numId w:val="1"/>
        </w:numPr>
      </w:pPr>
      <w:r>
        <w:t>Time Commitment: Heavy activity occurs between October and May to align with award nomination windows, selection deadlines, and presentation of awards.</w:t>
      </w:r>
    </w:p>
    <w:p w14:paraId="0000001F" w14:textId="77777777" w:rsidR="00B001EF" w:rsidRDefault="000F3D3B">
      <w:pPr>
        <w:numPr>
          <w:ilvl w:val="0"/>
          <w:numId w:val="1"/>
        </w:numPr>
      </w:pPr>
      <w:r>
        <w:t>Coordination: Requires close coordination with the Treasurer for fund disbursement, the Communication Chair for membership announcements, and the Website/IT Chair for application and website publications.</w:t>
      </w:r>
    </w:p>
    <w:p w14:paraId="00000020" w14:textId="77777777" w:rsidR="00B001EF" w:rsidRDefault="00B001EF"/>
    <w:sectPr w:rsidR="00B001E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77FABE0-775E-468F-B0FC-5E740F7A7876}"/>
  </w:font>
  <w:font w:name="Cambria">
    <w:panose1 w:val="02040503050406030204"/>
    <w:charset w:val="00"/>
    <w:family w:val="roman"/>
    <w:pitch w:val="variable"/>
    <w:sig w:usb0="E00006FF" w:usb1="420024FF" w:usb2="02000000" w:usb3="00000000" w:csb0="0000019F" w:csb1="00000000"/>
    <w:embedRegular r:id="rId2" w:fontKey="{8045C097-C0E0-4997-8757-2DD28C4269D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A4554"/>
    <w:multiLevelType w:val="multilevel"/>
    <w:tmpl w:val="F490DA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0E509BE"/>
    <w:multiLevelType w:val="multilevel"/>
    <w:tmpl w:val="BAE463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7123739">
    <w:abstractNumId w:val="1"/>
  </w:num>
  <w:num w:numId="2" w16cid:durableId="52914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1EF"/>
    <w:rsid w:val="000F3D3B"/>
    <w:rsid w:val="00B001EF"/>
    <w:rsid w:val="00DD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9BE403-1657-4BF7-90D6-7D774CE98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2694</Characters>
  <Application>Microsoft Office Word</Application>
  <DocSecurity>4</DocSecurity>
  <Lines>22</Lines>
  <Paragraphs>6</Paragraphs>
  <ScaleCrop>false</ScaleCrop>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Edwards</dc:creator>
  <cp:lastModifiedBy>Josh Edwards</cp:lastModifiedBy>
  <cp:revision>2</cp:revision>
  <dcterms:created xsi:type="dcterms:W3CDTF">2026-05-13T23:17:00Z</dcterms:created>
  <dcterms:modified xsi:type="dcterms:W3CDTF">2026-05-13T23:17:00Z</dcterms:modified>
</cp:coreProperties>
</file>